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2D" w:rsidRDefault="00B87BE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Annual POA Meeting: Frisco Terrace &amp; </w:t>
      </w:r>
      <w:proofErr w:type="spellStart"/>
      <w:r>
        <w:rPr>
          <w:b/>
        </w:rPr>
        <w:t>Wiborg</w:t>
      </w:r>
      <w:proofErr w:type="spellEnd"/>
      <w:r>
        <w:rPr>
          <w:b/>
        </w:rPr>
        <w:t xml:space="preserve"> Park Filings #1</w:t>
      </w:r>
    </w:p>
    <w:p w:rsidR="00A9142D" w:rsidRDefault="00B87BE4">
      <w:pPr>
        <w:jc w:val="center"/>
      </w:pPr>
      <w:r>
        <w:t>August 28, 2016, 3:30-5:30pm</w:t>
      </w:r>
    </w:p>
    <w:p w:rsidR="00A9142D" w:rsidRDefault="00B87BE4">
      <w:pPr>
        <w:jc w:val="center"/>
      </w:pPr>
      <w:r>
        <w:t>Silver Heels Restaurant, Frisco, CO 80443</w:t>
      </w:r>
    </w:p>
    <w:p w:rsidR="00A9142D" w:rsidRDefault="00A9142D"/>
    <w:p w:rsidR="00A9142D" w:rsidRDefault="00B87BE4">
      <w:pPr>
        <w:rPr>
          <w:b/>
        </w:rPr>
      </w:pPr>
      <w:r>
        <w:rPr>
          <w:b/>
        </w:rPr>
        <w:t>POA Board Members:</w:t>
      </w:r>
    </w:p>
    <w:p w:rsidR="00A9142D" w:rsidRDefault="00B87BE4">
      <w:r>
        <w:tab/>
        <w:t>President - Claudine Norden</w:t>
      </w:r>
    </w:p>
    <w:p w:rsidR="00A9142D" w:rsidRDefault="00B87BE4">
      <w:r>
        <w:tab/>
        <w:t>Vice President - Alicia Dunn</w:t>
      </w:r>
    </w:p>
    <w:p w:rsidR="00A9142D" w:rsidRDefault="00B87BE4">
      <w:r>
        <w:tab/>
        <w:t>Secretary - Gemma Taylor</w:t>
      </w:r>
    </w:p>
    <w:p w:rsidR="00A9142D" w:rsidRDefault="00B87BE4">
      <w:r>
        <w:tab/>
      </w:r>
      <w:r>
        <w:t>Treasurer - Roger Swift</w:t>
      </w:r>
    </w:p>
    <w:p w:rsidR="00A9142D" w:rsidRDefault="00B87BE4">
      <w:r>
        <w:tab/>
        <w:t xml:space="preserve">Members at Large - Lisa Poole &amp; Stewart </w:t>
      </w:r>
      <w:proofErr w:type="spellStart"/>
      <w:r>
        <w:t>Voutour</w:t>
      </w:r>
      <w:proofErr w:type="spellEnd"/>
    </w:p>
    <w:p w:rsidR="00A9142D" w:rsidRDefault="00B87BE4">
      <w:pPr>
        <w:ind w:firstLine="720"/>
      </w:pPr>
      <w:r>
        <w:t xml:space="preserve">Architectural Committee - Mark Stoldt &amp; Janis </w:t>
      </w:r>
      <w:proofErr w:type="spellStart"/>
      <w:r>
        <w:t>Berino</w:t>
      </w:r>
      <w:proofErr w:type="spellEnd"/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t>Approval of 2015 POA annual meeting minutes (Claudine)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Notes approved by all POA members in attendance</w:t>
      </w:r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t>Treasurer’s Report, Perio</w:t>
      </w:r>
      <w:r>
        <w:t>dic Report (Roger)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July 1, 2015-June 30, 2016: fiscal year = $6,755 ($6,510 available)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Costs: updates in website, domain name paid for 10 years</w:t>
      </w:r>
    </w:p>
    <w:p w:rsidR="00A9142D" w:rsidRDefault="00B87BE4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  <w:t>Annual meeting at Silver Heels Restaurant</w:t>
      </w:r>
    </w:p>
    <w:p w:rsidR="00A9142D" w:rsidRDefault="00B87BE4">
      <w:pPr>
        <w:ind w:left="720"/>
        <w:rPr>
          <w:i/>
        </w:rPr>
      </w:pPr>
      <w:r>
        <w:rPr>
          <w:i/>
        </w:rPr>
        <w:t>*Financial report is available on the POA website*</w:t>
      </w:r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t>Architectural Re</w:t>
      </w:r>
      <w:r>
        <w:t>view Committee Report (Mark &amp; Janis)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Committee was used by the neighborhood more this past year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Committee is meant to be an informational source for the neighborhood, not to police homeowners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Track sales, the president sends out welcome letters to new homeowners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There is a form on the website to notify Mark and Janis of inquiries</w:t>
      </w:r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t>Review of 2016 Goals (Claudine)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Update Bylaws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Slow down signs</w:t>
      </w:r>
    </w:p>
    <w:p w:rsidR="00A9142D" w:rsidRDefault="00B87BE4">
      <w:pPr>
        <w:numPr>
          <w:ilvl w:val="2"/>
          <w:numId w:val="1"/>
        </w:numPr>
        <w:ind w:hanging="360"/>
        <w:contextualSpacing/>
      </w:pPr>
      <w:r>
        <w:t>“Drive As If Your Kids Live Here”</w:t>
      </w:r>
    </w:p>
    <w:p w:rsidR="00A9142D" w:rsidRDefault="00B87BE4">
      <w:pPr>
        <w:numPr>
          <w:ilvl w:val="2"/>
          <w:numId w:val="1"/>
        </w:numPr>
        <w:ind w:hanging="360"/>
        <w:contextualSpacing/>
      </w:pPr>
      <w:r>
        <w:t>Goal to buy 3 befor</w:t>
      </w:r>
      <w:r>
        <w:t>e beginning of winter (2 on Highwood Terrace, 1 on Forest Drive)</w:t>
      </w:r>
    </w:p>
    <w:p w:rsidR="00A9142D" w:rsidRDefault="00B87BE4">
      <w:pPr>
        <w:numPr>
          <w:ilvl w:val="3"/>
          <w:numId w:val="1"/>
        </w:numPr>
        <w:ind w:hanging="360"/>
        <w:contextualSpacing/>
        <w:rPr>
          <w:b/>
        </w:rPr>
      </w:pPr>
      <w:r>
        <w:rPr>
          <w:b/>
        </w:rPr>
        <w:t>Frances Smith @79 Willow Lane (on Willow Lane b/w Alpine &amp; Aspen)</w:t>
      </w:r>
    </w:p>
    <w:p w:rsidR="00A9142D" w:rsidRDefault="00B87BE4">
      <w:pPr>
        <w:numPr>
          <w:ilvl w:val="3"/>
          <w:numId w:val="1"/>
        </w:numPr>
        <w:ind w:hanging="360"/>
        <w:contextualSpacing/>
        <w:rPr>
          <w:b/>
        </w:rPr>
      </w:pPr>
      <w:r>
        <w:rPr>
          <w:b/>
        </w:rPr>
        <w:t>Jennifer w/2 young boys (182 Forest Drive)</w:t>
      </w:r>
    </w:p>
    <w:p w:rsidR="00A9142D" w:rsidRDefault="00B87BE4">
      <w:pPr>
        <w:numPr>
          <w:ilvl w:val="3"/>
          <w:numId w:val="1"/>
        </w:numPr>
        <w:ind w:hanging="360"/>
        <w:contextualSpacing/>
        <w:rPr>
          <w:b/>
        </w:rPr>
      </w:pPr>
      <w:r>
        <w:rPr>
          <w:b/>
        </w:rPr>
        <w:t>Highwood Terrace b/w Claudine and Alicia’s homes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Welcome to new homeowners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i/>
        </w:rPr>
      </w:pPr>
      <w:r>
        <w:rPr>
          <w:i/>
        </w:rPr>
        <w:t>Heidi &amp;</w:t>
      </w:r>
      <w:r>
        <w:rPr>
          <w:i/>
        </w:rPr>
        <w:t xml:space="preserve"> Andy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i/>
        </w:rPr>
      </w:pPr>
      <w:r>
        <w:rPr>
          <w:i/>
        </w:rPr>
        <w:t>Mike &amp; Elena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Newsletter - online with new website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i/>
        </w:rPr>
      </w:pPr>
      <w:r>
        <w:rPr>
          <w:i/>
        </w:rPr>
        <w:t>A few bear sightings in the neighborhood this past year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i/>
        </w:rPr>
      </w:pPr>
      <w:r>
        <w:rPr>
          <w:i/>
        </w:rPr>
        <w:lastRenderedPageBreak/>
        <w:t xml:space="preserve">Homeowners should be mindful of trashcans. DO NOT PUT CANS OUT EARLY! Or use bear-resistant trash cans. 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Colorado Noxious Weed Act - 2003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i/>
        </w:rPr>
      </w:pPr>
      <w:r>
        <w:rPr>
          <w:i/>
        </w:rPr>
        <w:t xml:space="preserve">False </w:t>
      </w:r>
      <w:proofErr w:type="spellStart"/>
      <w:r>
        <w:rPr>
          <w:i/>
        </w:rPr>
        <w:t>cammomile</w:t>
      </w:r>
      <w:proofErr w:type="spellEnd"/>
      <w:r>
        <w:rPr>
          <w:i/>
        </w:rPr>
        <w:t xml:space="preserve"> “Crazy Daisies”, Thistle, Spurge Myrtle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i/>
        </w:rPr>
      </w:pPr>
      <w:r>
        <w:rPr>
          <w:i/>
        </w:rPr>
        <w:t xml:space="preserve">CSU extension website - lists weeds and </w:t>
      </w:r>
      <w:proofErr w:type="spellStart"/>
      <w:r>
        <w:rPr>
          <w:i/>
        </w:rPr>
        <w:t>varmits</w:t>
      </w:r>
      <w:proofErr w:type="spellEnd"/>
    </w:p>
    <w:p w:rsidR="00A9142D" w:rsidRDefault="00B87BE4">
      <w:pPr>
        <w:numPr>
          <w:ilvl w:val="3"/>
          <w:numId w:val="1"/>
        </w:numPr>
        <w:ind w:hanging="360"/>
        <w:contextualSpacing/>
        <w:rPr>
          <w:i/>
        </w:rPr>
      </w:pPr>
      <w:r>
        <w:rPr>
          <w:i/>
        </w:rPr>
        <w:t>Lists evidenced-based approaches to eradicate weeds</w:t>
      </w:r>
    </w:p>
    <w:p w:rsidR="00A9142D" w:rsidRDefault="00B87BE4">
      <w:pPr>
        <w:numPr>
          <w:ilvl w:val="3"/>
          <w:numId w:val="1"/>
        </w:numPr>
        <w:ind w:hanging="360"/>
        <w:contextualSpacing/>
        <w:rPr>
          <w:i/>
        </w:rPr>
      </w:pPr>
      <w:r>
        <w:rPr>
          <w:i/>
        </w:rPr>
        <w:t>Office for CSU at Summit County Commons building in Frisco</w:t>
      </w:r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t>2017 Goals (Claudine)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Update website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New listings: confirm POA with listing realtor (Mark)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Update declarations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Increase membership, update database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Receive membership fees when realtors post listings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Inform realtors of POA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 xml:space="preserve">Dumpster situation on Highwood Terrace 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i/>
        </w:rPr>
      </w:pPr>
      <w:r>
        <w:rPr>
          <w:i/>
        </w:rPr>
        <w:t>Decided that POA cannot do anything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i/>
        </w:rPr>
      </w:pPr>
      <w:r>
        <w:rPr>
          <w:i/>
        </w:rPr>
        <w:t>Homeowner with increased business traffic on neighborhood road and early morning noise</w:t>
      </w:r>
    </w:p>
    <w:p w:rsidR="00A9142D" w:rsidRDefault="00B87BE4">
      <w:pPr>
        <w:numPr>
          <w:ilvl w:val="3"/>
          <w:numId w:val="1"/>
        </w:numPr>
        <w:ind w:hanging="360"/>
        <w:contextualSpacing/>
        <w:rPr>
          <w:i/>
        </w:rPr>
      </w:pPr>
      <w:r>
        <w:rPr>
          <w:i/>
        </w:rPr>
        <w:t>County is required to address the issue due to rule against community businesses that increase traffic in the neighborhood</w:t>
      </w:r>
    </w:p>
    <w:p w:rsidR="00A9142D" w:rsidRDefault="00B87BE4">
      <w:pPr>
        <w:numPr>
          <w:ilvl w:val="3"/>
          <w:numId w:val="1"/>
        </w:numPr>
        <w:ind w:hanging="360"/>
        <w:contextualSpacing/>
        <w:rPr>
          <w:i/>
        </w:rPr>
      </w:pPr>
      <w:r>
        <w:rPr>
          <w:i/>
        </w:rPr>
        <w:t>Letters to</w:t>
      </w:r>
      <w:r>
        <w:rPr>
          <w:i/>
        </w:rPr>
        <w:t xml:space="preserve"> Road and Bridge by POA community members</w:t>
      </w:r>
    </w:p>
    <w:p w:rsidR="00A9142D" w:rsidRDefault="00A9142D">
      <w:pPr>
        <w:ind w:left="720"/>
      </w:pPr>
    </w:p>
    <w:p w:rsidR="00A9142D" w:rsidRDefault="00B87BE4">
      <w:pPr>
        <w:numPr>
          <w:ilvl w:val="0"/>
          <w:numId w:val="1"/>
        </w:numPr>
        <w:ind w:hanging="360"/>
        <w:contextualSpacing/>
      </w:pPr>
      <w:r>
        <w:t>Board Member Elections (Claudine)</w:t>
      </w:r>
    </w:p>
    <w:p w:rsidR="00A9142D" w:rsidRDefault="00B87BE4">
      <w:pPr>
        <w:numPr>
          <w:ilvl w:val="1"/>
          <w:numId w:val="1"/>
        </w:numPr>
        <w:ind w:hanging="360"/>
        <w:contextualSpacing/>
      </w:pPr>
      <w:r>
        <w:t>Terms are as follow, 2 expiring terms: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b/>
        </w:rPr>
      </w:pPr>
      <w:r>
        <w:rPr>
          <w:b/>
        </w:rPr>
        <w:t>Claudine Norden 2013-2016</w:t>
      </w:r>
    </w:p>
    <w:p w:rsidR="00A9142D" w:rsidRDefault="00B87BE4">
      <w:pPr>
        <w:numPr>
          <w:ilvl w:val="2"/>
          <w:numId w:val="1"/>
        </w:numPr>
        <w:ind w:hanging="360"/>
        <w:contextualSpacing/>
        <w:rPr>
          <w:b/>
        </w:rPr>
      </w:pPr>
      <w:r>
        <w:rPr>
          <w:b/>
        </w:rPr>
        <w:t>Alicia Dunn 2013-2016</w:t>
      </w:r>
    </w:p>
    <w:p w:rsidR="00A9142D" w:rsidRDefault="00B87BE4">
      <w:pPr>
        <w:numPr>
          <w:ilvl w:val="2"/>
          <w:numId w:val="1"/>
        </w:numPr>
        <w:ind w:hanging="360"/>
        <w:contextualSpacing/>
      </w:pPr>
      <w:r>
        <w:t>Roger Swift 2014-2017</w:t>
      </w:r>
    </w:p>
    <w:p w:rsidR="00A9142D" w:rsidRDefault="00B87BE4">
      <w:pPr>
        <w:numPr>
          <w:ilvl w:val="2"/>
          <w:numId w:val="1"/>
        </w:numPr>
        <w:ind w:hanging="360"/>
        <w:contextualSpacing/>
      </w:pPr>
      <w:r>
        <w:t>Gemma Taylor 2015-2018</w:t>
      </w:r>
    </w:p>
    <w:p w:rsidR="00A9142D" w:rsidRDefault="00B87BE4">
      <w:pPr>
        <w:numPr>
          <w:ilvl w:val="2"/>
          <w:numId w:val="1"/>
        </w:numPr>
        <w:ind w:hanging="360"/>
        <w:contextualSpacing/>
      </w:pPr>
      <w:r>
        <w:t xml:space="preserve">Janis </w:t>
      </w:r>
      <w:proofErr w:type="spellStart"/>
      <w:r>
        <w:t>Berino</w:t>
      </w:r>
      <w:proofErr w:type="spellEnd"/>
      <w:r>
        <w:t xml:space="preserve"> 2015-2018</w:t>
      </w:r>
    </w:p>
    <w:p w:rsidR="00A9142D" w:rsidRDefault="00B87BE4">
      <w:pPr>
        <w:numPr>
          <w:ilvl w:val="2"/>
          <w:numId w:val="1"/>
        </w:numPr>
        <w:ind w:hanging="360"/>
        <w:contextualSpacing/>
      </w:pPr>
      <w:r>
        <w:t>Mark Stoldt 2014-2017</w:t>
      </w:r>
    </w:p>
    <w:p w:rsidR="00A9142D" w:rsidRDefault="00B87BE4">
      <w:pPr>
        <w:numPr>
          <w:ilvl w:val="2"/>
          <w:numId w:val="1"/>
        </w:numPr>
        <w:ind w:hanging="360"/>
        <w:contextualSpacing/>
      </w:pPr>
      <w:r>
        <w:t>St</w:t>
      </w:r>
      <w:r>
        <w:t xml:space="preserve">ewart </w:t>
      </w:r>
      <w:proofErr w:type="spellStart"/>
      <w:r>
        <w:t>Voutour</w:t>
      </w:r>
      <w:proofErr w:type="spellEnd"/>
      <w:r>
        <w:t xml:space="preserve"> 2014-2017</w:t>
      </w:r>
    </w:p>
    <w:p w:rsidR="00A9142D" w:rsidRDefault="00B87BE4">
      <w:pPr>
        <w:numPr>
          <w:ilvl w:val="2"/>
          <w:numId w:val="1"/>
        </w:numPr>
        <w:ind w:hanging="360"/>
        <w:contextualSpacing/>
      </w:pPr>
      <w:r>
        <w:t>Lisa Poole 2015-2018</w:t>
      </w:r>
    </w:p>
    <w:p w:rsidR="00A9142D" w:rsidRDefault="00B87BE4">
      <w:pPr>
        <w:rPr>
          <w:i/>
        </w:rPr>
      </w:pPr>
      <w:r>
        <w:tab/>
        <w:t xml:space="preserve">B. </w:t>
      </w:r>
      <w:r>
        <w:rPr>
          <w:i/>
        </w:rPr>
        <w:t>Alicia Dunn nominated as new POA President 2017-2020</w:t>
      </w:r>
    </w:p>
    <w:p w:rsidR="00A9142D" w:rsidRDefault="00B87BE4">
      <w:pPr>
        <w:rPr>
          <w:i/>
        </w:rPr>
      </w:pPr>
      <w:r>
        <w:rPr>
          <w:i/>
        </w:rPr>
        <w:tab/>
        <w:t xml:space="preserve">    Claudine Norden will continue to update website &amp; do the newsletter</w:t>
      </w:r>
    </w:p>
    <w:p w:rsidR="00A9142D" w:rsidRDefault="00B87BE4">
      <w:pPr>
        <w:rPr>
          <w:i/>
        </w:rPr>
      </w:pPr>
      <w:r>
        <w:rPr>
          <w:i/>
        </w:rPr>
        <w:tab/>
        <w:t xml:space="preserve">    Heidi is interested in joining POA board next year</w:t>
      </w:r>
    </w:p>
    <w:p w:rsidR="00A9142D" w:rsidRDefault="00B87BE4">
      <w:pPr>
        <w:rPr>
          <w:i/>
        </w:rPr>
      </w:pPr>
      <w:r>
        <w:rPr>
          <w:i/>
        </w:rPr>
        <w:tab/>
      </w:r>
      <w:r>
        <w:rPr>
          <w:i/>
        </w:rPr>
        <w:t xml:space="preserve">    Goal to keep board members at 7 (an odd number for voting purposes)</w:t>
      </w:r>
    </w:p>
    <w:p w:rsidR="00A9142D" w:rsidRDefault="00A9142D">
      <w:pPr>
        <w:ind w:left="1440"/>
      </w:pPr>
    </w:p>
    <w:p w:rsidR="00A9142D" w:rsidRDefault="00B87BE4">
      <w:pPr>
        <w:numPr>
          <w:ilvl w:val="0"/>
          <w:numId w:val="1"/>
        </w:numPr>
        <w:ind w:hanging="360"/>
        <w:contextualSpacing/>
      </w:pPr>
      <w:r>
        <w:t xml:space="preserve">LDFD Announcements (Jeff </w:t>
      </w:r>
      <w:proofErr w:type="spellStart"/>
      <w:r>
        <w:t>Berino</w:t>
      </w:r>
      <w:proofErr w:type="spellEnd"/>
      <w:r>
        <w:t>-Fire Chief)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2nd burn cycle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Keep 15 feet from homes clear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County wants to fund chipping program again next year (summer 2017)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Don’t use wood-chips and o</w:t>
      </w:r>
      <w:r>
        <w:rPr>
          <w:i/>
        </w:rPr>
        <w:t>rnamental landscaping around homes</w:t>
      </w:r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lastRenderedPageBreak/>
        <w:t>Presentation of Petition RE: development of 2 Miners Creek (Marc Rinehart)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Site not in POA, but on the property line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Small example of growing crisis in Summit County with over development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As POA board we cannot take an o</w:t>
      </w:r>
      <w:r>
        <w:rPr>
          <w:i/>
        </w:rPr>
        <w:t xml:space="preserve">fficial stance on the issue. Instead, members can submit letters of concern independently. 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Goal to maintain small-mountain character of the community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Town of Frisco is currently re-drafting zoning laws</w:t>
      </w:r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t>Homeowner Comments/Announcements</w:t>
      </w:r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t>Adjourn: 4:45PM. N</w:t>
      </w:r>
      <w:r>
        <w:t xml:space="preserve">otes published by Gemma Taylor. </w:t>
      </w:r>
    </w:p>
    <w:p w:rsidR="00A9142D" w:rsidRDefault="00A9142D"/>
    <w:p w:rsidR="00A9142D" w:rsidRDefault="00B87BE4">
      <w:pPr>
        <w:numPr>
          <w:ilvl w:val="0"/>
          <w:numId w:val="1"/>
        </w:numPr>
        <w:ind w:hanging="360"/>
        <w:contextualSpacing/>
      </w:pPr>
      <w:r>
        <w:t>Follow-Up Count: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96 POA members/lots by the County count</w:t>
      </w:r>
    </w:p>
    <w:p w:rsidR="00A9142D" w:rsidRDefault="00B87BE4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Out of 96 members, 36 paid annual dues (37.5%)</w:t>
      </w:r>
    </w:p>
    <w:p w:rsidR="00A9142D" w:rsidRDefault="00A9142D"/>
    <w:p w:rsidR="00A9142D" w:rsidRDefault="00A9142D"/>
    <w:sectPr w:rsidR="00A914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4396"/>
    <w:multiLevelType w:val="multilevel"/>
    <w:tmpl w:val="4AE6CF6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D"/>
    <w:rsid w:val="00A9142D"/>
    <w:rsid w:val="00B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76AB3-622A-47A3-945E-AAC62A6F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 Norden</cp:lastModifiedBy>
  <cp:revision>2</cp:revision>
  <dcterms:created xsi:type="dcterms:W3CDTF">2017-07-14T21:20:00Z</dcterms:created>
  <dcterms:modified xsi:type="dcterms:W3CDTF">2017-07-14T21:20:00Z</dcterms:modified>
</cp:coreProperties>
</file>